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45" w:rsidRPr="006540EC" w:rsidRDefault="00847F45" w:rsidP="00503031">
      <w:pPr>
        <w:rPr>
          <w:b/>
          <w:color w:val="548DD4" w:themeColor="text2" w:themeTint="99"/>
          <w:sz w:val="44"/>
          <w:szCs w:val="44"/>
        </w:rPr>
      </w:pPr>
      <w:r w:rsidRPr="006540EC">
        <w:rPr>
          <w:b/>
          <w:color w:val="548DD4" w:themeColor="text2" w:themeTint="99"/>
          <w:sz w:val="44"/>
          <w:szCs w:val="44"/>
        </w:rPr>
        <w:t xml:space="preserve">Stichting Werkgroep Urgenta  </w:t>
      </w:r>
      <w:r w:rsidRPr="006540EC">
        <w:rPr>
          <w:b/>
          <w:color w:val="548DD4" w:themeColor="text2" w:themeTint="99"/>
          <w:sz w:val="44"/>
          <w:szCs w:val="44"/>
        </w:rPr>
        <w:tab/>
      </w:r>
      <w:r w:rsidRPr="006540EC">
        <w:rPr>
          <w:b/>
          <w:color w:val="548DD4" w:themeColor="text2" w:themeTint="99"/>
          <w:sz w:val="44"/>
          <w:szCs w:val="44"/>
        </w:rPr>
        <w:tab/>
      </w:r>
      <w:r w:rsidRPr="006540EC">
        <w:rPr>
          <w:b/>
          <w:color w:val="548DD4" w:themeColor="text2" w:themeTint="99"/>
          <w:sz w:val="44"/>
          <w:szCs w:val="44"/>
        </w:rPr>
        <w:tab/>
      </w:r>
      <w:r w:rsidR="006540EC">
        <w:rPr>
          <w:b/>
          <w:noProof/>
          <w:color w:val="548DD4" w:themeColor="text2" w:themeTint="99"/>
          <w:sz w:val="44"/>
          <w:szCs w:val="44"/>
          <w:lang w:eastAsia="nl-NL"/>
        </w:rPr>
        <w:drawing>
          <wp:inline distT="0" distB="0" distL="0" distR="0">
            <wp:extent cx="942975" cy="683657"/>
            <wp:effectExtent l="0" t="0" r="0" b="2540"/>
            <wp:docPr id="2" name="Afbeelding 2" descr="J:\Urgenta\BOEKHOUDING\logourgent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genta\BOEKHOUDING\logourgenta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83657"/>
                    </a:xfrm>
                    <a:prstGeom prst="rect">
                      <a:avLst/>
                    </a:prstGeom>
                    <a:noFill/>
                    <a:ln>
                      <a:noFill/>
                    </a:ln>
                  </pic:spPr>
                </pic:pic>
              </a:graphicData>
            </a:graphic>
          </wp:inline>
        </w:drawing>
      </w:r>
    </w:p>
    <w:p w:rsidR="00847F45" w:rsidRPr="006540EC" w:rsidRDefault="00847F45" w:rsidP="00503031">
      <w:pPr>
        <w:rPr>
          <w:b/>
          <w:sz w:val="24"/>
          <w:szCs w:val="24"/>
        </w:rPr>
      </w:pPr>
    </w:p>
    <w:p w:rsidR="00B17118" w:rsidRDefault="00503031" w:rsidP="00503031">
      <w:pPr>
        <w:rPr>
          <w:lang w:val="en-GB"/>
        </w:rPr>
      </w:pPr>
      <w:r w:rsidRPr="006540EC">
        <w:rPr>
          <w:b/>
          <w:sz w:val="24"/>
          <w:szCs w:val="24"/>
        </w:rPr>
        <w:t>Institutul Mamei și Copilului IMSP</w:t>
      </w:r>
      <w:r w:rsidRPr="006540EC">
        <w:rPr>
          <w:b/>
          <w:sz w:val="24"/>
          <w:szCs w:val="24"/>
        </w:rPr>
        <w:tab/>
      </w:r>
      <w:r w:rsidRPr="006540EC">
        <w:rPr>
          <w:b/>
          <w:sz w:val="24"/>
          <w:szCs w:val="24"/>
        </w:rPr>
        <w:tab/>
      </w:r>
      <w:r w:rsidRPr="006540EC">
        <w:rPr>
          <w:b/>
          <w:sz w:val="24"/>
          <w:szCs w:val="24"/>
        </w:rPr>
        <w:tab/>
      </w:r>
      <w:r w:rsidRPr="006540EC">
        <w:rPr>
          <w:b/>
          <w:sz w:val="24"/>
          <w:szCs w:val="24"/>
        </w:rPr>
        <w:tab/>
      </w:r>
      <w:r w:rsidRPr="006540EC">
        <w:rPr>
          <w:b/>
          <w:sz w:val="24"/>
          <w:szCs w:val="24"/>
        </w:rPr>
        <w:tab/>
      </w:r>
      <w:r w:rsidRPr="006540EC">
        <w:rPr>
          <w:b/>
          <w:sz w:val="24"/>
          <w:szCs w:val="24"/>
        </w:rPr>
        <w:tab/>
      </w:r>
      <w:r w:rsidRPr="006540EC">
        <w:rPr>
          <w:b/>
          <w:sz w:val="24"/>
          <w:szCs w:val="24"/>
        </w:rPr>
        <w:tab/>
      </w:r>
      <w:r w:rsidRPr="006540EC">
        <w:rPr>
          <w:b/>
          <w:sz w:val="24"/>
          <w:szCs w:val="24"/>
        </w:rPr>
        <w:tab/>
        <w:t xml:space="preserve">    </w:t>
      </w:r>
      <w:r w:rsidR="00B17118" w:rsidRPr="006540EC">
        <w:rPr>
          <w:b/>
          <w:sz w:val="24"/>
          <w:szCs w:val="24"/>
        </w:rPr>
        <w:t xml:space="preserve">   </w:t>
      </w:r>
      <w:proofErr w:type="spellStart"/>
      <w:r w:rsidRPr="006540EC">
        <w:t>str</w:t>
      </w:r>
      <w:proofErr w:type="spellEnd"/>
      <w:r w:rsidRPr="006540EC">
        <w:t xml:space="preserve">. </w:t>
      </w:r>
      <w:r w:rsidRPr="00B17118">
        <w:rPr>
          <w:lang w:val="en-GB"/>
        </w:rPr>
        <w:t>Burebista, 93  MD2062 Chisinau, Municipiul Chisinau  Moldova</w:t>
      </w:r>
      <w:r w:rsidRPr="00B17118">
        <w:rPr>
          <w:lang w:val="en-GB"/>
        </w:rPr>
        <w:tab/>
      </w:r>
      <w:r w:rsidRPr="00B17118">
        <w:rPr>
          <w:lang w:val="en-GB"/>
        </w:rPr>
        <w:tab/>
        <w:t xml:space="preserve">       </w:t>
      </w:r>
      <w:r w:rsidR="00B17118">
        <w:rPr>
          <w:lang w:val="en-GB"/>
        </w:rPr>
        <w:tab/>
      </w:r>
      <w:r w:rsidR="00B17118">
        <w:rPr>
          <w:lang w:val="en-GB"/>
        </w:rPr>
        <w:tab/>
      </w:r>
      <w:r w:rsidRPr="00B17118">
        <w:rPr>
          <w:lang w:val="en-GB"/>
        </w:rPr>
        <w:t xml:space="preserve"> </w:t>
      </w:r>
      <w:bookmarkStart w:id="0" w:name="_GoBack"/>
      <w:bookmarkEnd w:id="0"/>
      <w:r w:rsidRPr="00B17118">
        <w:rPr>
          <w:lang w:val="en-GB"/>
        </w:rPr>
        <w:t>Telefoon +373 22 523661</w:t>
      </w:r>
    </w:p>
    <w:p w:rsidR="00503031" w:rsidRPr="00B17118" w:rsidRDefault="00503031" w:rsidP="00503031">
      <w:r w:rsidRPr="00B17118">
        <w:t xml:space="preserve">Medisch directeur Dr. Gladun Sergiu  </w:t>
      </w:r>
      <w:r w:rsidRPr="00B17118">
        <w:tab/>
      </w:r>
      <w:r w:rsidRPr="00B17118">
        <w:tab/>
      </w:r>
      <w:r w:rsidRPr="00B17118">
        <w:tab/>
      </w:r>
      <w:r w:rsidRPr="00B17118">
        <w:tab/>
      </w:r>
      <w:r w:rsidRPr="00B17118">
        <w:tab/>
      </w:r>
      <w:r w:rsidRPr="00B17118">
        <w:tab/>
        <w:t xml:space="preserve">                     </w:t>
      </w:r>
      <w:r w:rsidR="00B17118" w:rsidRPr="00B17118">
        <w:tab/>
      </w:r>
      <w:r w:rsidR="00B17118">
        <w:t xml:space="preserve">         </w:t>
      </w:r>
      <w:r w:rsidRPr="00B17118">
        <w:t xml:space="preserve">E-mail </w:t>
      </w:r>
      <w:hyperlink r:id="rId6" w:history="1">
        <w:r w:rsidRPr="00B17118">
          <w:rPr>
            <w:rStyle w:val="Hyperlink"/>
          </w:rPr>
          <w:t>gladunsergiu@gmail.com</w:t>
        </w:r>
      </w:hyperlink>
    </w:p>
    <w:p w:rsidR="00503031" w:rsidRPr="00460FB3" w:rsidRDefault="00503031" w:rsidP="00503031">
      <w:r w:rsidRPr="00460FB3">
        <w:t xml:space="preserve">Contact </w:t>
      </w:r>
      <w:r w:rsidRPr="00B17118">
        <w:t>persoon</w:t>
      </w:r>
      <w:r w:rsidRPr="00460FB3">
        <w:t xml:space="preserve"> Rusanovschi</w:t>
      </w:r>
      <w:r w:rsidR="004074D5">
        <w:t xml:space="preserve"> </w:t>
      </w:r>
      <w:r w:rsidRPr="00460FB3">
        <w:t xml:space="preserve"> Irina</w:t>
      </w:r>
      <w:r w:rsidR="00B17118" w:rsidRPr="00460FB3">
        <w:tab/>
      </w:r>
      <w:r w:rsidR="00B17118" w:rsidRPr="00460FB3">
        <w:tab/>
      </w:r>
      <w:r w:rsidR="00B17118" w:rsidRPr="00460FB3">
        <w:tab/>
      </w:r>
      <w:r w:rsidR="00B17118" w:rsidRPr="00460FB3">
        <w:tab/>
      </w:r>
      <w:r w:rsidR="00B17118" w:rsidRPr="00460FB3">
        <w:tab/>
      </w:r>
      <w:r w:rsidR="00B17118" w:rsidRPr="00460FB3">
        <w:tab/>
      </w:r>
      <w:r w:rsidR="00B17118" w:rsidRPr="00460FB3">
        <w:tab/>
      </w:r>
      <w:r w:rsidR="00B17118" w:rsidRPr="00460FB3">
        <w:tab/>
        <w:t xml:space="preserve"> </w:t>
      </w:r>
      <w:r w:rsidR="00B17118" w:rsidRPr="00B17118">
        <w:t>Mobiel</w:t>
      </w:r>
      <w:r w:rsidR="00B17118" w:rsidRPr="00460FB3">
        <w:t xml:space="preserve"> </w:t>
      </w:r>
      <w:r w:rsidR="00B17118" w:rsidRPr="00B17118">
        <w:t>nummer</w:t>
      </w:r>
      <w:r w:rsidR="00B17118" w:rsidRPr="00460FB3">
        <w:t xml:space="preserve"> +373 69 025424</w:t>
      </w:r>
      <w:r w:rsidRPr="00460FB3">
        <w:t xml:space="preserve">  </w:t>
      </w:r>
      <w:r w:rsidRPr="00460FB3">
        <w:tab/>
      </w:r>
      <w:r w:rsidRPr="00460FB3">
        <w:tab/>
      </w:r>
      <w:r w:rsidRPr="00460FB3">
        <w:tab/>
      </w:r>
      <w:r w:rsidRPr="00460FB3">
        <w:tab/>
      </w:r>
      <w:r w:rsidRPr="00460FB3">
        <w:tab/>
      </w:r>
      <w:r w:rsidRPr="00460FB3">
        <w:tab/>
      </w:r>
      <w:r w:rsidRPr="00460FB3">
        <w:tab/>
      </w:r>
      <w:r w:rsidRPr="00460FB3">
        <w:tab/>
        <w:t xml:space="preserve">       </w:t>
      </w:r>
      <w:r w:rsidR="00B17118" w:rsidRPr="00460FB3">
        <w:t xml:space="preserve"> </w:t>
      </w:r>
      <w:r w:rsidRPr="00460FB3">
        <w:t xml:space="preserve"> E-mail </w:t>
      </w:r>
      <w:hyperlink r:id="rId7" w:history="1">
        <w:r w:rsidRPr="00460FB3">
          <w:rPr>
            <w:rStyle w:val="Hyperlink"/>
          </w:rPr>
          <w:t>rusanovschiirina@yohoo.com</w:t>
        </w:r>
      </w:hyperlink>
    </w:p>
    <w:p w:rsidR="00503031" w:rsidRPr="00B17118" w:rsidRDefault="00503031" w:rsidP="00503031">
      <w:r w:rsidRPr="00460FB3">
        <w:t xml:space="preserve">Chef </w:t>
      </w:r>
      <w:r w:rsidRPr="00B17118">
        <w:t>renovaties</w:t>
      </w:r>
      <w:r w:rsidRPr="00460FB3">
        <w:t xml:space="preserve"> Dobrea Iurie </w:t>
      </w:r>
      <w:r w:rsidR="00B17118" w:rsidRPr="00460FB3">
        <w:tab/>
      </w:r>
      <w:r w:rsidR="00B17118" w:rsidRPr="00460FB3">
        <w:tab/>
      </w:r>
      <w:r w:rsidR="00B17118" w:rsidRPr="00460FB3">
        <w:tab/>
      </w:r>
      <w:r w:rsidR="00B17118" w:rsidRPr="00460FB3">
        <w:tab/>
      </w:r>
      <w:r w:rsidR="00B17118" w:rsidRPr="00460FB3">
        <w:tab/>
      </w:r>
      <w:r w:rsidR="00B17118" w:rsidRPr="00460FB3">
        <w:tab/>
      </w:r>
      <w:r w:rsidR="00B17118" w:rsidRPr="00460FB3">
        <w:tab/>
        <w:t xml:space="preserve">                             </w:t>
      </w:r>
      <w:r w:rsidR="00B17118" w:rsidRPr="00B17118">
        <w:t>M</w:t>
      </w:r>
      <w:r w:rsidRPr="00B17118">
        <w:t>obiel</w:t>
      </w:r>
      <w:r w:rsidRPr="00460FB3">
        <w:t xml:space="preserve"> </w:t>
      </w:r>
      <w:r w:rsidRPr="00B17118">
        <w:t>nummer</w:t>
      </w:r>
      <w:r w:rsidRPr="00460FB3">
        <w:t xml:space="preserve"> </w:t>
      </w:r>
      <w:r w:rsidR="00B17118" w:rsidRPr="00460FB3">
        <w:t xml:space="preserve">+373 </w:t>
      </w:r>
      <w:r w:rsidRPr="00460FB3">
        <w:t>69</w:t>
      </w:r>
      <w:r w:rsidR="00B17118" w:rsidRPr="00460FB3">
        <w:t xml:space="preserve"> </w:t>
      </w:r>
      <w:r w:rsidRPr="00460FB3">
        <w:t>183063</w:t>
      </w:r>
      <w:r w:rsidR="00B17118" w:rsidRPr="00460FB3">
        <w:t xml:space="preserve"> </w:t>
      </w:r>
      <w:r w:rsidR="00B17118" w:rsidRPr="00460FB3">
        <w:tab/>
      </w:r>
      <w:r w:rsidR="00B17118" w:rsidRPr="00460FB3">
        <w:tab/>
      </w:r>
      <w:r w:rsidR="00B17118" w:rsidRPr="00460FB3">
        <w:tab/>
      </w:r>
      <w:r w:rsidR="00B17118" w:rsidRPr="00460FB3">
        <w:tab/>
      </w:r>
      <w:r w:rsidR="00B17118" w:rsidRPr="00460FB3">
        <w:tab/>
      </w:r>
      <w:r w:rsidR="00B17118" w:rsidRPr="00460FB3">
        <w:tab/>
      </w:r>
      <w:r w:rsidR="00B17118" w:rsidRPr="00460FB3">
        <w:tab/>
      </w:r>
      <w:r w:rsidR="00B17118" w:rsidRPr="00460FB3">
        <w:tab/>
        <w:t xml:space="preserve">          </w:t>
      </w:r>
      <w:r w:rsidR="00B17118" w:rsidRPr="00B17118">
        <w:t xml:space="preserve">E-mail </w:t>
      </w:r>
      <w:hyperlink r:id="rId8" w:history="1">
        <w:r w:rsidR="00B17118" w:rsidRPr="00B17118">
          <w:rPr>
            <w:rStyle w:val="Hyperlink"/>
          </w:rPr>
          <w:t>iuriedobrea@mama-copilul.md</w:t>
        </w:r>
      </w:hyperlink>
      <w:r w:rsidR="00B17118" w:rsidRPr="00B17118">
        <w:t>.</w:t>
      </w:r>
    </w:p>
    <w:p w:rsidR="00B17118" w:rsidRPr="00B17118" w:rsidRDefault="00B17118" w:rsidP="00503031">
      <w:r w:rsidRPr="00B17118">
        <w:t>Tec</w:t>
      </w:r>
      <w:r>
        <w:t>hnisch medewerker Vasile</w:t>
      </w:r>
    </w:p>
    <w:p w:rsidR="00B17118" w:rsidRPr="00B17118" w:rsidRDefault="00B17118" w:rsidP="00503031">
      <w:pPr>
        <w:rPr>
          <w:sz w:val="24"/>
          <w:szCs w:val="24"/>
        </w:rPr>
      </w:pPr>
      <w:r w:rsidRPr="00B17118">
        <w:rPr>
          <w:b/>
          <w:sz w:val="24"/>
          <w:szCs w:val="24"/>
        </w:rPr>
        <w:t>Ontvangen informatie op maandag 20 april</w:t>
      </w:r>
      <w:r w:rsidRPr="00B17118">
        <w:rPr>
          <w:sz w:val="24"/>
          <w:szCs w:val="24"/>
        </w:rPr>
        <w:t>.</w:t>
      </w:r>
    </w:p>
    <w:p w:rsidR="00460FB3" w:rsidRDefault="00460FB3" w:rsidP="00503031">
      <w:r>
        <w:t>Het ziekenhuis krijgt patiënten uit het gehele land. Is een staatsziekenhuis. Behandelt veel gecompliceerder gevallen. Bevallingen circa 6.500 per jaar. Beschikt over 320 bedden. Verwerkt circa 14.000 patiënten per jaar. Doet zo’n 2.200 keizersnede. Ongeveer 1.200 kinderen worden op jaarbasis opgenomen.</w:t>
      </w:r>
    </w:p>
    <w:p w:rsidR="00503031" w:rsidRPr="00847F45" w:rsidRDefault="00B17118" w:rsidP="00503031">
      <w:pPr>
        <w:rPr>
          <w:b/>
          <w:sz w:val="24"/>
          <w:szCs w:val="24"/>
        </w:rPr>
      </w:pPr>
      <w:r w:rsidRPr="00847F45">
        <w:rPr>
          <w:b/>
          <w:sz w:val="24"/>
          <w:szCs w:val="24"/>
        </w:rPr>
        <w:t>Wij hebben bezocht de gebouwen Maternity en Chirurgie Pediatrie.</w:t>
      </w:r>
    </w:p>
    <w:p w:rsidR="00B17118" w:rsidRDefault="00B17118" w:rsidP="00503031">
      <w:r w:rsidRPr="002E06C5">
        <w:rPr>
          <w:b/>
        </w:rPr>
        <w:t>Het Maternity gebouw</w:t>
      </w:r>
      <w:r>
        <w:t xml:space="preserve"> is deels medische gassen net aangelegd door het installatie </w:t>
      </w:r>
      <w:r w:rsidRPr="00847F45">
        <w:rPr>
          <w:b/>
          <w:color w:val="FF0000"/>
        </w:rPr>
        <w:t xml:space="preserve">bureau </w:t>
      </w:r>
      <w:r w:rsidR="002E06C5" w:rsidRPr="00847F45">
        <w:rPr>
          <w:b/>
          <w:color w:val="FF0000"/>
        </w:rPr>
        <w:t>?????????</w:t>
      </w:r>
      <w:r w:rsidRPr="00847F45">
        <w:rPr>
          <w:b/>
          <w:color w:val="FF0000"/>
        </w:rPr>
        <w:t xml:space="preserve"> uit </w:t>
      </w:r>
      <w:r w:rsidR="002E06C5" w:rsidRPr="00847F45">
        <w:rPr>
          <w:b/>
          <w:color w:val="FF0000"/>
        </w:rPr>
        <w:t>Roemenië</w:t>
      </w:r>
      <w:r w:rsidR="002E06C5">
        <w:t>. Zover ons de informatie heeft bereikt legt deze firma de medische gas systemen volgens West-Europees norm aan. Zij gebruiken daarbij N2</w:t>
      </w:r>
      <w:r>
        <w:t xml:space="preserve"> </w:t>
      </w:r>
      <w:r w:rsidR="002E06C5">
        <w:t>bij het solderen. Wat jammer is dat op de verple</w:t>
      </w:r>
      <w:r w:rsidR="00847F45">
        <w:t>egkamers, intensieve care’s en o</w:t>
      </w:r>
      <w:r w:rsidR="002E06C5">
        <w:t>peratiekamers de leidingen in het zicht zijn gemonteerd. Of de geïnstalleerde koperen leidingen geschikt zijn voor de medische gassen is ons niet duidelijk. Het soldeerwerk ziet er goed uit.</w:t>
      </w:r>
    </w:p>
    <w:p w:rsidR="005D3099" w:rsidRDefault="002E06C5" w:rsidP="00503031">
      <w:r w:rsidRPr="002E06C5">
        <w:rPr>
          <w:b/>
        </w:rPr>
        <w:t>Het Chirurgie/ Pediatrie gebouw</w:t>
      </w:r>
      <w:r>
        <w:t xml:space="preserve"> is deels in renovatie of er zijn plannen voor een renovatie. De technisch medewerker Vasile heeft met zijn eigen ziekenhuis team hier deels het gassennet aangelegd. Echter zonder enige inzicht hebbende wat de West-Europese norm inhoud. Zo is onbekend of de koperen leiding geschikt zijn voor medisch gassen en er is zeker bij solderen geen Co2 of N2 gebruikt om de interne vervuiling in het systeem te voorkomen.  Ook hier is het leidingwerk in de verpleegkamers, Intensieve care</w:t>
      </w:r>
      <w:r w:rsidR="004F6806">
        <w:t>’s en Operatie</w:t>
      </w:r>
      <w:r>
        <w:t>kamers i</w:t>
      </w:r>
      <w:r w:rsidR="004F6806">
        <w:t>n</w:t>
      </w:r>
      <w:r>
        <w:t xml:space="preserve"> het zich</w:t>
      </w:r>
      <w:r w:rsidR="004F6806">
        <w:t>t</w:t>
      </w:r>
      <w:r>
        <w:t xml:space="preserve"> aangelegd.</w:t>
      </w:r>
      <w:r w:rsidR="004F6806">
        <w:t xml:space="preserve"> Leuk initiatief maar is niet verantwoord. Als wij hier een project zouden gaan doen is al hun werk voor niets geweest. Alles zal worden vervangen vanaf de RVS leiding die het gebouw binnen komt. De </w:t>
      </w:r>
      <w:r w:rsidR="004F6806">
        <w:lastRenderedPageBreak/>
        <w:t>zuurstof wordt aangevoerd middel een generator welke 4 jaar gelden is aangeschaft.</w:t>
      </w:r>
      <w:r w:rsidR="005D3099">
        <w:t xml:space="preserve"> De aanvoerleiding komt naar de 5</w:t>
      </w:r>
      <w:r w:rsidR="005D3099" w:rsidRPr="005D3099">
        <w:rPr>
          <w:vertAlign w:val="superscript"/>
        </w:rPr>
        <w:t>e</w:t>
      </w:r>
      <w:r w:rsidR="005D3099">
        <w:t xml:space="preserve"> verdieping. Daar wordt de toevoer middels een verdeler naar de afdelingen gebracht. </w:t>
      </w:r>
      <w:r w:rsidR="00D73555">
        <w:t xml:space="preserve">De verdeler in zijn geheel vervangen volgens model Witze. </w:t>
      </w:r>
      <w:r w:rsidR="005D3099">
        <w:t>Vleugel lengte 60 meter. Breedte 15 meter</w:t>
      </w:r>
    </w:p>
    <w:p w:rsidR="004F6806" w:rsidRDefault="004F6806" w:rsidP="00503031">
      <w:r>
        <w:rPr>
          <w:b/>
        </w:rPr>
        <w:t>De I</w:t>
      </w:r>
      <w:r w:rsidRPr="004F6806">
        <w:rPr>
          <w:b/>
        </w:rPr>
        <w:t>nterne</w:t>
      </w:r>
      <w:r>
        <w:t xml:space="preserve"> afdeling bevind zich op de 1</w:t>
      </w:r>
      <w:r w:rsidRPr="004F6806">
        <w:rPr>
          <w:vertAlign w:val="superscript"/>
        </w:rPr>
        <w:t>e</w:t>
      </w:r>
      <w:r>
        <w:t xml:space="preserve"> verdieping en is deels gerenoveerd.</w:t>
      </w:r>
    </w:p>
    <w:p w:rsidR="004F6806" w:rsidRPr="00B17118" w:rsidRDefault="004F6806" w:rsidP="00503031">
      <w:r w:rsidRPr="004F6806">
        <w:rPr>
          <w:b/>
        </w:rPr>
        <w:t>Het Operatie centrum</w:t>
      </w:r>
      <w:r>
        <w:t xml:space="preserve"> bevind zich op de 5</w:t>
      </w:r>
      <w:r w:rsidRPr="004F6806">
        <w:rPr>
          <w:vertAlign w:val="superscript"/>
        </w:rPr>
        <w:t>e</w:t>
      </w:r>
      <w:r>
        <w:t xml:space="preserve"> verdieping. No in zijn geheel te renoveren.</w:t>
      </w:r>
    </w:p>
    <w:p w:rsidR="00503031" w:rsidRDefault="004F6806" w:rsidP="00503031">
      <w:pPr>
        <w:rPr>
          <w:sz w:val="24"/>
          <w:szCs w:val="24"/>
        </w:rPr>
      </w:pPr>
      <w:r>
        <w:rPr>
          <w:b/>
          <w:sz w:val="24"/>
          <w:szCs w:val="24"/>
        </w:rPr>
        <w:t>De V</w:t>
      </w:r>
      <w:r w:rsidRPr="004F6806">
        <w:rPr>
          <w:b/>
          <w:sz w:val="24"/>
          <w:szCs w:val="24"/>
        </w:rPr>
        <w:t>erloskamers</w:t>
      </w:r>
      <w:r>
        <w:rPr>
          <w:sz w:val="24"/>
          <w:szCs w:val="24"/>
        </w:rPr>
        <w:t xml:space="preserve"> bevind zich ook op de 5</w:t>
      </w:r>
      <w:r w:rsidRPr="004F6806">
        <w:rPr>
          <w:sz w:val="24"/>
          <w:szCs w:val="24"/>
          <w:vertAlign w:val="superscript"/>
        </w:rPr>
        <w:t>e</w:t>
      </w:r>
      <w:r>
        <w:rPr>
          <w:sz w:val="24"/>
          <w:szCs w:val="24"/>
        </w:rPr>
        <w:t xml:space="preserve"> verdieping</w:t>
      </w:r>
    </w:p>
    <w:p w:rsidR="004F6806" w:rsidRPr="004F6806" w:rsidRDefault="004F6806" w:rsidP="004F6806">
      <w:pPr>
        <w:rPr>
          <w:b/>
          <w:sz w:val="24"/>
          <w:szCs w:val="24"/>
        </w:rPr>
      </w:pPr>
      <w:r w:rsidRPr="004F6806">
        <w:rPr>
          <w:b/>
          <w:sz w:val="24"/>
          <w:szCs w:val="24"/>
        </w:rPr>
        <w:t>Project aanpak</w:t>
      </w:r>
    </w:p>
    <w:p w:rsidR="004F6806" w:rsidRPr="004F6806" w:rsidRDefault="004F6806" w:rsidP="004F6806">
      <w:pPr>
        <w:rPr>
          <w:sz w:val="24"/>
          <w:szCs w:val="24"/>
        </w:rPr>
      </w:pPr>
      <w:r>
        <w:rPr>
          <w:sz w:val="24"/>
          <w:szCs w:val="24"/>
        </w:rPr>
        <w:t xml:space="preserve">Het Chirurgie Pediatrie gebouw beschikt over </w:t>
      </w:r>
      <w:r w:rsidR="002567BF">
        <w:rPr>
          <w:sz w:val="24"/>
          <w:szCs w:val="24"/>
        </w:rPr>
        <w:t>verticale</w:t>
      </w:r>
      <w:r>
        <w:rPr>
          <w:sz w:val="24"/>
          <w:szCs w:val="24"/>
        </w:rPr>
        <w:t xml:space="preserve"> schachten waar vrij </w:t>
      </w:r>
      <w:r w:rsidR="002567BF">
        <w:rPr>
          <w:sz w:val="24"/>
          <w:szCs w:val="24"/>
        </w:rPr>
        <w:t>eenvoudig</w:t>
      </w:r>
      <w:r>
        <w:rPr>
          <w:sz w:val="24"/>
          <w:szCs w:val="24"/>
        </w:rPr>
        <w:t xml:space="preserve"> de koperen leidingen aan gebracht kunnen worden</w:t>
      </w:r>
      <w:r w:rsidRPr="004F6806">
        <w:rPr>
          <w:sz w:val="24"/>
          <w:szCs w:val="24"/>
        </w:rPr>
        <w:t>. Zeker bij de operatiekamers is de ligging van de schachten erg gunstig. De zuurstof leiding zal aan twee zijde in de vleugels naar boven worden gebracht en elke verdieping zijn vertakking krijgen naar de kamers. Dat geld evenzo voor de perslucht. In de gangen worden de leidingen waar dit niet anders kan in het zicht gelegd. In de kamers wordt de leidingen in de tehalit goot gelegd.</w:t>
      </w:r>
    </w:p>
    <w:p w:rsidR="00847F45" w:rsidRDefault="00D73555" w:rsidP="004F6806">
      <w:pPr>
        <w:rPr>
          <w:sz w:val="24"/>
          <w:szCs w:val="24"/>
        </w:rPr>
      </w:pPr>
      <w:r>
        <w:rPr>
          <w:sz w:val="24"/>
          <w:szCs w:val="24"/>
        </w:rPr>
        <w:t>Het betreft hier 79</w:t>
      </w:r>
      <w:r w:rsidR="004F6806" w:rsidRPr="004F6806">
        <w:rPr>
          <w:sz w:val="24"/>
          <w:szCs w:val="24"/>
        </w:rPr>
        <w:t xml:space="preserve"> zuursto</w:t>
      </w:r>
      <w:r w:rsidR="002567BF">
        <w:rPr>
          <w:sz w:val="24"/>
          <w:szCs w:val="24"/>
        </w:rPr>
        <w:t>f aansluiting</w:t>
      </w:r>
      <w:r>
        <w:rPr>
          <w:sz w:val="24"/>
          <w:szCs w:val="24"/>
        </w:rPr>
        <w:t xml:space="preserve">,79 </w:t>
      </w:r>
      <w:r w:rsidR="004F6806" w:rsidRPr="004F6806">
        <w:rPr>
          <w:sz w:val="24"/>
          <w:szCs w:val="24"/>
        </w:rPr>
        <w:t>medische perslucht aansluitingen</w:t>
      </w:r>
      <w:r>
        <w:rPr>
          <w:sz w:val="24"/>
          <w:szCs w:val="24"/>
        </w:rPr>
        <w:t xml:space="preserve"> en 2 </w:t>
      </w:r>
      <w:r w:rsidR="00294BA6">
        <w:rPr>
          <w:sz w:val="24"/>
          <w:szCs w:val="24"/>
        </w:rPr>
        <w:t>koolzuur</w:t>
      </w:r>
      <w:r>
        <w:rPr>
          <w:sz w:val="24"/>
          <w:szCs w:val="24"/>
        </w:rPr>
        <w:t xml:space="preserve"> aansluitingen</w:t>
      </w:r>
      <w:r w:rsidR="004F6806" w:rsidRPr="004F6806">
        <w:rPr>
          <w:sz w:val="24"/>
          <w:szCs w:val="24"/>
        </w:rPr>
        <w:t>. Het geheel voorzien van flowmeters, vacuumklokken, afnamenippels en afzuigpotten daar waar nodig.</w:t>
      </w:r>
      <w:r w:rsidR="00847F45" w:rsidRPr="00847F45">
        <w:rPr>
          <w:sz w:val="24"/>
          <w:szCs w:val="24"/>
        </w:rPr>
        <w:t xml:space="preserve"> </w:t>
      </w:r>
    </w:p>
    <w:p w:rsidR="004F6806" w:rsidRDefault="00847F45" w:rsidP="004F6806">
      <w:pPr>
        <w:rPr>
          <w:sz w:val="24"/>
          <w:szCs w:val="24"/>
        </w:rPr>
      </w:pPr>
      <w:r w:rsidRPr="00847F45">
        <w:rPr>
          <w:sz w:val="24"/>
          <w:szCs w:val="24"/>
        </w:rPr>
        <w:t xml:space="preserve">De totale project kosten zijn begroot op € </w:t>
      </w:r>
      <w:r>
        <w:rPr>
          <w:sz w:val="24"/>
          <w:szCs w:val="24"/>
        </w:rPr>
        <w:t>72.500</w:t>
      </w:r>
      <w:r w:rsidRPr="00847F45">
        <w:rPr>
          <w:sz w:val="24"/>
          <w:szCs w:val="24"/>
        </w:rPr>
        <w:t xml:space="preserve"> exclusief terug te vorderen btw.</w:t>
      </w:r>
      <w:r w:rsidRPr="00847F45">
        <w:rPr>
          <w:sz w:val="24"/>
          <w:szCs w:val="24"/>
        </w:rPr>
        <w:tab/>
        <w:t xml:space="preserve">                    </w:t>
      </w:r>
      <w:r>
        <w:rPr>
          <w:sz w:val="24"/>
          <w:szCs w:val="24"/>
        </w:rPr>
        <w:t>Het proje</w:t>
      </w:r>
      <w:r w:rsidR="00294BA6">
        <w:rPr>
          <w:sz w:val="24"/>
          <w:szCs w:val="24"/>
        </w:rPr>
        <w:t>ct kan worden uitgevoerd met 8</w:t>
      </w:r>
      <w:r w:rsidR="004F6806" w:rsidRPr="004F6806">
        <w:rPr>
          <w:sz w:val="24"/>
          <w:szCs w:val="24"/>
        </w:rPr>
        <w:t xml:space="preserve"> personen in een tijdbeste</w:t>
      </w:r>
      <w:r w:rsidR="002567BF">
        <w:rPr>
          <w:sz w:val="24"/>
          <w:szCs w:val="24"/>
        </w:rPr>
        <w:t>k</w:t>
      </w:r>
      <w:r w:rsidR="004F6806" w:rsidRPr="004F6806">
        <w:rPr>
          <w:sz w:val="24"/>
          <w:szCs w:val="24"/>
        </w:rPr>
        <w:t xml:space="preserve"> van 2 weken</w:t>
      </w:r>
      <w:r w:rsidR="00294BA6">
        <w:rPr>
          <w:sz w:val="24"/>
          <w:szCs w:val="24"/>
        </w:rPr>
        <w:t>.</w:t>
      </w:r>
    </w:p>
    <w:p w:rsidR="00847F45" w:rsidRDefault="00847F45" w:rsidP="004F6806">
      <w:pPr>
        <w:rPr>
          <w:sz w:val="24"/>
          <w:szCs w:val="24"/>
        </w:rPr>
      </w:pPr>
    </w:p>
    <w:p w:rsidR="00847F45" w:rsidRDefault="00847F45" w:rsidP="004F6806">
      <w:pPr>
        <w:rPr>
          <w:sz w:val="24"/>
          <w:szCs w:val="24"/>
        </w:rPr>
      </w:pPr>
    </w:p>
    <w:p w:rsidR="00847F45" w:rsidRDefault="00847F45" w:rsidP="004F6806">
      <w:pPr>
        <w:rPr>
          <w:sz w:val="24"/>
          <w:szCs w:val="24"/>
        </w:rPr>
      </w:pPr>
      <w:r>
        <w:rPr>
          <w:sz w:val="24"/>
          <w:szCs w:val="24"/>
        </w:rPr>
        <w:t>Houten 29 april 2016</w:t>
      </w:r>
    </w:p>
    <w:p w:rsidR="00847F45" w:rsidRDefault="00847F45" w:rsidP="004F6806">
      <w:pPr>
        <w:rPr>
          <w:sz w:val="24"/>
          <w:szCs w:val="24"/>
        </w:rPr>
      </w:pPr>
    </w:p>
    <w:p w:rsidR="00847F45" w:rsidRPr="00D86786" w:rsidRDefault="00847F45" w:rsidP="00847F45">
      <w:pPr>
        <w:rPr>
          <w:b/>
          <w:sz w:val="18"/>
          <w:szCs w:val="18"/>
        </w:rPr>
      </w:pPr>
      <w:r w:rsidRPr="00D86786">
        <w:rPr>
          <w:b/>
          <w:sz w:val="18"/>
          <w:szCs w:val="18"/>
        </w:rPr>
        <w:t>Stichting Werkgroep Urgenta</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Speenkruihof 15</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3991GM Houten</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K.v.K 30153108</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Giro NL23INGB0007825857</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Werkgroepurgenta@live.nl</w:t>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r>
      <w:r w:rsidRPr="00D86786">
        <w:rPr>
          <w:b/>
          <w:sz w:val="18"/>
          <w:szCs w:val="18"/>
        </w:rPr>
        <w:tab/>
        <w:t xml:space="preserve">       gsm 0031653317591</w:t>
      </w:r>
      <w:r w:rsidRPr="00D86786">
        <w:rPr>
          <w:b/>
          <w:sz w:val="18"/>
          <w:szCs w:val="18"/>
        </w:rPr>
        <w:tab/>
      </w:r>
      <w:r w:rsidRPr="00D86786">
        <w:rPr>
          <w:b/>
          <w:sz w:val="18"/>
          <w:szCs w:val="18"/>
        </w:rPr>
        <w:tab/>
      </w:r>
    </w:p>
    <w:p w:rsidR="00847F45" w:rsidRPr="00B17118" w:rsidRDefault="00847F45" w:rsidP="00847F45">
      <w:pPr>
        <w:rPr>
          <w:sz w:val="24"/>
          <w:szCs w:val="24"/>
        </w:rPr>
      </w:pPr>
      <w:r w:rsidRPr="00D86786">
        <w:rPr>
          <w:b/>
          <w:sz w:val="18"/>
          <w:szCs w:val="18"/>
        </w:rPr>
        <w:t>www.stichtingwerkgroepurgenta.nl</w:t>
      </w:r>
      <w:r>
        <w:tab/>
      </w:r>
    </w:p>
    <w:sectPr w:rsidR="00847F45" w:rsidRPr="00B1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31"/>
    <w:rsid w:val="002567BF"/>
    <w:rsid w:val="00294BA6"/>
    <w:rsid w:val="002E06C5"/>
    <w:rsid w:val="004074D5"/>
    <w:rsid w:val="00460FB3"/>
    <w:rsid w:val="004F6806"/>
    <w:rsid w:val="00503031"/>
    <w:rsid w:val="005D3099"/>
    <w:rsid w:val="006540EC"/>
    <w:rsid w:val="00847F45"/>
    <w:rsid w:val="00B17118"/>
    <w:rsid w:val="00B920B4"/>
    <w:rsid w:val="00D73555"/>
    <w:rsid w:val="00ED0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character" w:styleId="Hyperlink">
    <w:name w:val="Hyperlink"/>
    <w:basedOn w:val="Standaardalinea-lettertype"/>
    <w:uiPriority w:val="99"/>
    <w:unhideWhenUsed/>
    <w:rsid w:val="00503031"/>
    <w:rPr>
      <w:color w:val="0000FF" w:themeColor="hyperlink"/>
      <w:u w:val="single"/>
    </w:rPr>
  </w:style>
  <w:style w:type="paragraph" w:styleId="Ballontekst">
    <w:name w:val="Balloon Text"/>
    <w:basedOn w:val="Standaard"/>
    <w:link w:val="BallontekstChar"/>
    <w:uiPriority w:val="99"/>
    <w:semiHidden/>
    <w:unhideWhenUsed/>
    <w:rsid w:val="00847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character" w:styleId="Hyperlink">
    <w:name w:val="Hyperlink"/>
    <w:basedOn w:val="Standaardalinea-lettertype"/>
    <w:uiPriority w:val="99"/>
    <w:unhideWhenUsed/>
    <w:rsid w:val="00503031"/>
    <w:rPr>
      <w:color w:val="0000FF" w:themeColor="hyperlink"/>
      <w:u w:val="single"/>
    </w:rPr>
  </w:style>
  <w:style w:type="paragraph" w:styleId="Ballontekst">
    <w:name w:val="Balloon Text"/>
    <w:basedOn w:val="Standaard"/>
    <w:link w:val="BallontekstChar"/>
    <w:uiPriority w:val="99"/>
    <w:semiHidden/>
    <w:unhideWhenUsed/>
    <w:rsid w:val="00847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riedobrea@mama-copilul.md" TargetMode="External"/><Relationship Id="rId3" Type="http://schemas.openxmlformats.org/officeDocument/2006/relationships/settings" Target="settings.xml"/><Relationship Id="rId7" Type="http://schemas.openxmlformats.org/officeDocument/2006/relationships/hyperlink" Target="mailto:rusanovschiirina@yo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adunsergi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dc:creator>
  <cp:lastModifiedBy>Rijn</cp:lastModifiedBy>
  <cp:revision>3</cp:revision>
  <dcterms:created xsi:type="dcterms:W3CDTF">2016-04-29T08:14:00Z</dcterms:created>
  <dcterms:modified xsi:type="dcterms:W3CDTF">2016-05-03T07:45:00Z</dcterms:modified>
</cp:coreProperties>
</file>